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C012C" w:rsidRPr="00BC012C">
        <w:rPr>
          <w:rFonts w:ascii="仿宋" w:eastAsia="仿宋" w:hAnsi="仿宋" w:hint="eastAsia"/>
          <w:sz w:val="28"/>
          <w:szCs w:val="28"/>
        </w:rPr>
        <w:t>2021年11月除尘布袋采购项目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BC012C" w:rsidRPr="00BC012C">
        <w:rPr>
          <w:rFonts w:ascii="仿宋" w:eastAsia="仿宋" w:hAnsi="仿宋" w:hint="eastAsia"/>
          <w:sz w:val="28"/>
          <w:szCs w:val="28"/>
        </w:rPr>
        <w:t>2021年11月除尘布袋采购项目</w:t>
      </w:r>
      <w:r w:rsidR="003666C3" w:rsidRPr="003666C3">
        <w:rPr>
          <w:rFonts w:ascii="仿宋" w:eastAsia="仿宋" w:hAnsi="仿宋" w:hint="eastAsia"/>
          <w:sz w:val="28"/>
          <w:szCs w:val="28"/>
        </w:rPr>
        <w:t xml:space="preserve"> 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3666C3" w:rsidRPr="003666C3">
        <w:rPr>
          <w:rFonts w:ascii="仿宋" w:eastAsia="仿宋" w:hAnsi="仿宋"/>
          <w:sz w:val="28"/>
          <w:szCs w:val="28"/>
        </w:rPr>
        <w:t>HGZB21</w:t>
      </w:r>
      <w:r w:rsidR="00BC012C">
        <w:rPr>
          <w:rFonts w:ascii="仿宋" w:eastAsia="仿宋" w:hAnsi="仿宋" w:hint="eastAsia"/>
          <w:sz w:val="28"/>
          <w:szCs w:val="28"/>
        </w:rPr>
        <w:t>535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BC012C" w:rsidP="00BC012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C012C">
        <w:rPr>
          <w:rFonts w:ascii="仿宋" w:eastAsia="仿宋" w:hAnsi="仿宋" w:hint="eastAsia"/>
          <w:sz w:val="28"/>
          <w:szCs w:val="28"/>
        </w:rPr>
        <w:t>湖南耀宇环保科技有限公司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BC012C">
        <w:rPr>
          <w:rFonts w:ascii="仿宋" w:eastAsia="仿宋" w:hAnsi="仿宋"/>
          <w:sz w:val="28"/>
          <w:szCs w:val="28"/>
        </w:rPr>
        <w:t>665600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34701D" w:rsidP="003666C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C012C" w:rsidRPr="00BC012C">
        <w:rPr>
          <w:rFonts w:ascii="仿宋" w:eastAsia="仿宋" w:hAnsi="仿宋" w:hint="eastAsia"/>
          <w:sz w:val="28"/>
          <w:szCs w:val="28"/>
        </w:rPr>
        <w:t>湖南佳华环保产业有限公司</w:t>
      </w:r>
      <w:r w:rsidR="00BC012C">
        <w:rPr>
          <w:rFonts w:ascii="仿宋" w:eastAsia="仿宋" w:hAnsi="仿宋" w:hint="eastAsia"/>
          <w:sz w:val="28"/>
          <w:szCs w:val="28"/>
        </w:rPr>
        <w:t xml:space="preserve">       中标</w:t>
      </w:r>
      <w:r w:rsidR="00BC012C" w:rsidRPr="00D236E6">
        <w:rPr>
          <w:rFonts w:ascii="仿宋" w:eastAsia="仿宋" w:hAnsi="仿宋" w:hint="eastAsia"/>
          <w:sz w:val="28"/>
          <w:szCs w:val="28"/>
        </w:rPr>
        <w:t>金额为</w:t>
      </w:r>
      <w:r w:rsidR="00BC012C" w:rsidRPr="00BC012C">
        <w:rPr>
          <w:rFonts w:ascii="仿宋" w:eastAsia="仿宋" w:hAnsi="仿宋"/>
          <w:sz w:val="28"/>
          <w:szCs w:val="28"/>
        </w:rPr>
        <w:t>32800</w:t>
      </w:r>
      <w:r w:rsidR="00BC012C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BC012C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C012C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BC012C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4E160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4E160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C012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3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1609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66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CCD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012C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23AB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344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72</cp:revision>
  <cp:lastPrinted>2021-05-21T06:26:00Z</cp:lastPrinted>
  <dcterms:created xsi:type="dcterms:W3CDTF">2021-06-16T04:02:00Z</dcterms:created>
  <dcterms:modified xsi:type="dcterms:W3CDTF">2021-11-15T03:17:00Z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