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根据招投标相关法律法规及招标文件规定，2022年4月-2023年3月衡钢危险废物外委处置项目评标工作已经结束，本项目采用经评审的最低价中标法，现将评标相关信息予以公示。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一、项目名称：2022年4月-2023年3月衡钢危险废物外委处置项目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二、项目编号：HGQGH22001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</w:t>
      </w:r>
    </w:p>
    <w:tbl>
      <w:tblPr>
        <w:tblStyle w:val="37"/>
        <w:tblW w:w="840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0"/>
        <w:gridCol w:w="46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851" w:hanging="851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标包号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851" w:hanging="851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结果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28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标包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无利用价值的油类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远大（湖南）再生燃油股份有限公司</w:t>
            </w:r>
          </w:p>
          <w:p>
            <w:pPr>
              <w:snapToGrid w:val="0"/>
              <w:ind w:left="851" w:hanging="851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28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标包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废油漆和油漆渣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851" w:hanging="851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废标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28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标包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VOCs治理废活性炭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851" w:hanging="851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废标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3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28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标包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实验室废药剂和废液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851" w:hanging="851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废标</w:t>
            </w:r>
          </w:p>
        </w:tc>
      </w:tr>
    </w:tbl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</w:t>
      </w:r>
      <w:bookmarkStart w:id="0" w:name="_GoBack"/>
      <w:r>
        <w:rPr>
          <w:rFonts w:hint="eastAsia" w:ascii="仿宋" w:hAnsi="仿宋" w:eastAsia="仿宋"/>
          <w:sz w:val="28"/>
          <w:szCs w:val="28"/>
        </w:rPr>
        <w:t>o</w:t>
      </w:r>
      <w:bookmarkEnd w:id="0"/>
      <w:r>
        <w:rPr>
          <w:rFonts w:hint="eastAsia" w:ascii="仿宋" w:hAnsi="仿宋" w:eastAsia="仿宋"/>
          <w:sz w:val="28"/>
          <w:szCs w:val="28"/>
        </w:rPr>
        <w:t>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3BC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81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99935A1"/>
    <w:rsid w:val="0CD05ED7"/>
    <w:rsid w:val="10272D21"/>
    <w:rsid w:val="12BF6B65"/>
    <w:rsid w:val="1441159B"/>
    <w:rsid w:val="2451614F"/>
    <w:rsid w:val="30B5736D"/>
    <w:rsid w:val="34134919"/>
    <w:rsid w:val="36C43945"/>
    <w:rsid w:val="406A2FF4"/>
    <w:rsid w:val="4CD76635"/>
    <w:rsid w:val="4F8C3D25"/>
    <w:rsid w:val="52BD526D"/>
    <w:rsid w:val="568D610C"/>
    <w:rsid w:val="6D54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2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uiPriority w:val="0"/>
    <w:pPr>
      <w:jc w:val="left"/>
    </w:pPr>
  </w:style>
  <w:style w:type="paragraph" w:styleId="15">
    <w:name w:val="Body Text"/>
    <w:basedOn w:val="1"/>
    <w:link w:val="89"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3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4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5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2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3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3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3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3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336</Words>
  <Characters>169</Characters>
  <Lines>1</Lines>
  <Paragraphs>1</Paragraphs>
  <TotalTime>2</TotalTime>
  <ScaleCrop>false</ScaleCrop>
  <LinksUpToDate>false</LinksUpToDate>
  <CharactersWithSpaces>504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2022-03-25T07:12:21Z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