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项目编号：HGJY-G2024005</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度</w:t>
      </w:r>
      <w:r>
        <w:rPr>
          <w:rFonts w:hint="eastAsia" w:ascii="仿宋" w:hAnsi="仿宋" w:eastAsia="仿宋" w:cs="仿宋"/>
          <w:sz w:val="28"/>
          <w:szCs w:val="28"/>
        </w:rPr>
        <w:t>机电备件年度采购项目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投标保证金金额：20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22</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一室</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color w:val="0000FF"/>
          <w:sz w:val="28"/>
          <w:szCs w:val="28"/>
        </w:rPr>
        <w:t>标包</w:t>
      </w:r>
      <w:r>
        <w:rPr>
          <w:rFonts w:hint="eastAsia" w:ascii="仿宋" w:hAnsi="仿宋" w:eastAsia="仿宋" w:cs="仿宋"/>
          <w:sz w:val="28"/>
          <w:szCs w:val="28"/>
        </w:rPr>
        <w:t>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 xml:space="preserve">招标联系人： </w:t>
      </w:r>
      <w:r>
        <w:rPr>
          <w:rFonts w:hint="eastAsia" w:ascii="仿宋" w:hAnsi="仿宋" w:eastAsia="仿宋" w:cs="仿宋"/>
          <w:sz w:val="28"/>
          <w:szCs w:val="28"/>
          <w:lang w:val="en-US" w:eastAsia="zh-CN"/>
        </w:rPr>
        <w:t>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 xml:space="preserve">（办）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a9858ddb-e5ca-47d0-b81a-c946f933fd22"/>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1A6D"/>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14AE"/>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2938"/>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0649"/>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8706B0E"/>
    <w:rsid w:val="0CD05ED7"/>
    <w:rsid w:val="12BF6B65"/>
    <w:rsid w:val="1441159B"/>
    <w:rsid w:val="30B5736D"/>
    <w:rsid w:val="33F64C00"/>
    <w:rsid w:val="34134919"/>
    <w:rsid w:val="36C43945"/>
    <w:rsid w:val="4CD76635"/>
    <w:rsid w:val="4F8C3D25"/>
    <w:rsid w:val="60AA361B"/>
    <w:rsid w:val="66D96448"/>
    <w:rsid w:val="695A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D4D0FD-753F-4051-B154-2909B03D293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1030</Words>
  <Characters>1174</Characters>
  <Lines>9</Lines>
  <Paragraphs>2</Paragraphs>
  <TotalTime>0</TotalTime>
  <ScaleCrop>false</ScaleCrop>
  <LinksUpToDate>false</LinksUpToDate>
  <CharactersWithSpaces>1229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2024-01-10T06:38:08Z</dcterms:modified>
  <dc:title>第二章  投标人须知</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08FA4EA91FB54B218B0A7EE464D9745E</vt:lpwstr>
  </property>
</Properties>
</file>